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50306" w14:textId="77777777" w:rsidR="00FE36B1" w:rsidRDefault="00FE36B1" w:rsidP="00FE3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6561F284" w14:textId="77777777" w:rsidR="00FE36B1" w:rsidRDefault="00FE36B1" w:rsidP="00FE3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79A19D2C" w14:textId="77777777" w:rsidR="00FE36B1" w:rsidRDefault="00FE36B1" w:rsidP="00FE3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48179E6A" w14:textId="77777777" w:rsidR="00FE36B1" w:rsidRDefault="00FE36B1" w:rsidP="00FE3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4D25250B" w14:textId="77D341D6" w:rsidR="00FE36B1" w:rsidRDefault="00FE36B1" w:rsidP="00FE3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6B0310</w:t>
      </w:r>
      <w:r w:rsidR="00444905" w:rsidRPr="0096594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- Регионоведение</w:t>
      </w:r>
    </w:p>
    <w:p w14:paraId="250AFD5A" w14:textId="77777777" w:rsidR="00FE36B1" w:rsidRPr="00444905" w:rsidRDefault="00FE36B1" w:rsidP="00FE3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4905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444905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14:paraId="31A61DD1" w14:textId="270E4846" w:rsidR="00FE36B1" w:rsidRDefault="003465FF" w:rsidP="00FE3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PIYaIR</w:t>
      </w:r>
      <w:proofErr w:type="spellEnd"/>
      <w:r w:rsidRPr="003465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65FF">
        <w:rPr>
          <w:rFonts w:ascii="Times New Roman" w:hAnsi="Times New Roman" w:cs="Times New Roman"/>
          <w:sz w:val="24"/>
          <w:szCs w:val="24"/>
        </w:rPr>
        <w:t>3311</w:t>
      </w:r>
      <w:r w:rsidR="00FE36B1" w:rsidRPr="004449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4905" w:rsidRPr="00444905">
        <w:rPr>
          <w:rFonts w:ascii="Tahoma" w:hAnsi="Tahoma" w:cs="Tahoma"/>
          <w:b/>
          <w:bCs/>
          <w:sz w:val="17"/>
          <w:szCs w:val="17"/>
          <w:shd w:val="clear" w:color="auto" w:fill="FFFFFF"/>
        </w:rPr>
        <w:t> </w:t>
      </w:r>
      <w:r w:rsidR="00444905" w:rsidRPr="004449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Практический</w:t>
      </w:r>
      <w:proofErr w:type="gramEnd"/>
      <w:r w:rsidR="00444905" w:rsidRPr="004449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иностранный язык изучаемого региона Часть1</w:t>
      </w:r>
      <w:r w:rsidR="00FE36B1" w:rsidRPr="004449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E36B1">
        <w:rPr>
          <w:rFonts w:ascii="Times New Roman" w:hAnsi="Times New Roman" w:cs="Times New Roman"/>
          <w:sz w:val="24"/>
          <w:szCs w:val="24"/>
          <w:lang w:val="kk-KZ"/>
        </w:rPr>
        <w:t xml:space="preserve">(второй иностранный язык) , французский </w:t>
      </w:r>
    </w:p>
    <w:p w14:paraId="4CD2B6A3" w14:textId="77777777" w:rsidR="00FE36B1" w:rsidRDefault="00FE36B1" w:rsidP="00FE3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сен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2021-2022 уч. год</w:t>
      </w:r>
    </w:p>
    <w:p w14:paraId="4AB571A4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0"/>
        <w:gridCol w:w="2299"/>
        <w:gridCol w:w="535"/>
        <w:gridCol w:w="883"/>
        <w:gridCol w:w="1101"/>
        <w:gridCol w:w="855"/>
        <w:gridCol w:w="1275"/>
        <w:gridCol w:w="1027"/>
      </w:tblGrid>
      <w:tr w:rsidR="00FE36B1" w14:paraId="7C8C2F4A" w14:textId="77777777" w:rsidTr="00FE36B1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58608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3B87F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9C6F1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61C71E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20B33F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78960B6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500473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7A3EB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836D4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FE36B1" w14:paraId="7D502A3C" w14:textId="77777777" w:rsidTr="00FE36B1">
        <w:trPr>
          <w:trHeight w:val="265"/>
        </w:trPr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F26A4" w14:textId="77777777" w:rsidR="00FE36B1" w:rsidRDefault="00FE36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A25B0" w14:textId="77777777" w:rsidR="00FE36B1" w:rsidRDefault="00FE36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4AF0C" w14:textId="77777777" w:rsidR="00FE36B1" w:rsidRDefault="00FE36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C3E99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A21F6" w14:textId="77777777" w:rsidR="00FE36B1" w:rsidRDefault="00FE36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5C4EA" w14:textId="77777777" w:rsidR="00FE36B1" w:rsidRDefault="00FE36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6B1" w14:paraId="7F3CD446" w14:textId="77777777" w:rsidTr="00FE36B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28DA" w14:textId="27C01660" w:rsidR="00FE36B1" w:rsidRDefault="00037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bookmarkStart w:id="0" w:name="_Hlk9305608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PIY</w:t>
            </w:r>
            <w:r w:rsidR="00346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="00346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3311</w:t>
            </w:r>
            <w:bookmarkEnd w:id="0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1194" w14:textId="60C04610" w:rsidR="003465FF" w:rsidRDefault="00444905" w:rsidP="0034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4490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Практический</w:t>
            </w:r>
          </w:p>
          <w:p w14:paraId="342F3C15" w14:textId="31106024" w:rsidR="00444905" w:rsidRDefault="00444905" w:rsidP="0034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90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иностранный язык изучаемого региона Часть1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(второй иностранный язык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французский </w:t>
            </w:r>
          </w:p>
          <w:p w14:paraId="1B38D9C9" w14:textId="387892E2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07BC66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380BB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E3A29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A0187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4839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484AE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2D61D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36B1" w14:paraId="689F0B53" w14:textId="77777777" w:rsidTr="00FE36B1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8750B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FE36B1" w14:paraId="3DCFDA45" w14:textId="77777777" w:rsidTr="00FE36B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2514F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61B96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D4C2B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FDF12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D7A05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F12C4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FE36B1" w:rsidRPr="004519F4" w14:paraId="118C056F" w14:textId="77777777" w:rsidTr="00FE36B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56693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099F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14:paraId="2016C1AD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14:paraId="2410C412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14:paraId="323E9F30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6DB434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6F879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6FBAB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14:paraId="4141B46D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38341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F1D4B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</w:p>
          <w:p w14:paraId="2BD3A76E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On-line</w:t>
            </w:r>
          </w:p>
          <w:p w14:paraId="71CAF0FD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</w:tc>
      </w:tr>
      <w:tr w:rsidR="00FE36B1" w14:paraId="7AD13D5A" w14:textId="77777777" w:rsidTr="00FE36B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93FFA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34D82CB1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75817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14:paraId="3A3B69BC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доцента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230C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6B1" w14:paraId="16E1C868" w14:textId="77777777" w:rsidTr="00FE36B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B962A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C9576" w14:textId="77777777" w:rsidR="00FE36B1" w:rsidRDefault="00FE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E9F4B" w14:textId="77777777" w:rsidR="00FE36B1" w:rsidRDefault="00FE36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6B1" w14:paraId="6EF28972" w14:textId="77777777" w:rsidTr="00FE36B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1EE2F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B67F4" w14:textId="77777777" w:rsidR="00FE36B1" w:rsidRDefault="00FE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87073238193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FBE40" w14:textId="77777777" w:rsidR="00FE36B1" w:rsidRDefault="00FE36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8FBF57" w14:textId="77777777" w:rsidR="00FE36B1" w:rsidRDefault="00FE36B1" w:rsidP="00FE3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FE36B1" w14:paraId="1F7ACC5D" w14:textId="77777777" w:rsidTr="00FE36B1"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C6038" w14:textId="77777777" w:rsidR="00FE36B1" w:rsidRDefault="00FE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42899" w14:textId="77777777" w:rsidR="00FE36B1" w:rsidRDefault="00FE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14:paraId="1EC650C6" w14:textId="77777777" w:rsidR="00FE36B1" w:rsidRDefault="00FE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57194" w14:textId="77777777" w:rsidR="00FE36B1" w:rsidRDefault="00FE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14:paraId="06B316B5" w14:textId="77777777" w:rsidR="00FE36B1" w:rsidRDefault="00FE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36B1" w14:paraId="02DCDF95" w14:textId="77777777" w:rsidTr="00FE36B1"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EBE83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иноязычную коммуникативную компетенцию студентов для коммуникативно-приемлемого общения на французском языке в сфере профессионального общения на начальном уровне.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F804D" w14:textId="77777777" w:rsidR="00FE36B1" w:rsidRDefault="00FE36B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 1</w:t>
            </w:r>
            <w:r>
              <w:rPr>
                <w:sz w:val="24"/>
                <w:szCs w:val="24"/>
              </w:rPr>
              <w:t>. 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>
              <w:rPr>
                <w:sz w:val="24"/>
                <w:szCs w:val="24"/>
                <w:shd w:val="clear" w:color="auto" w:fill="FFFFFF"/>
              </w:rPr>
              <w:t xml:space="preserve"> начальном этапе обучения французского языка</w:t>
            </w:r>
            <w:r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 xml:space="preserve"> т.е. понимать простые </w:t>
            </w:r>
            <w:r>
              <w:rPr>
                <w:sz w:val="24"/>
                <w:szCs w:val="24"/>
              </w:rPr>
              <w:lastRenderedPageBreak/>
              <w:t>обиходные фразы, необходимые для удовлетворения конкретных повседневных потребностей.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209AE" w14:textId="4FC83218" w:rsidR="00B452A3" w:rsidRPr="008A55B6" w:rsidRDefault="00FE36B1" w:rsidP="00B452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ИД 1.1 </w:t>
            </w:r>
            <w:proofErr w:type="spellStart"/>
            <w:proofErr w:type="gramStart"/>
            <w:r w:rsidR="00B452A3" w:rsidRPr="00B452A3">
              <w:rPr>
                <w:rFonts w:ascii="Times New Roman" w:hAnsi="Times New Roman" w:cs="Times New Roman"/>
                <w:bCs/>
                <w:sz w:val="24"/>
                <w:szCs w:val="24"/>
              </w:rPr>
              <w:t>зна</w:t>
            </w:r>
            <w:proofErr w:type="spellEnd"/>
            <w:r w:rsidR="00B45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2A3" w:rsidRPr="008A55B6">
              <w:rPr>
                <w:rFonts w:ascii="Times New Roman" w:hAnsi="Times New Roman" w:cs="Times New Roman"/>
                <w:sz w:val="24"/>
                <w:szCs w:val="24"/>
              </w:rPr>
              <w:t xml:space="preserve"> основны</w:t>
            </w:r>
            <w:r w:rsidR="00B452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B452A3" w:rsidRPr="008A55B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</w:t>
            </w:r>
            <w:r w:rsidR="00B452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52A3" w:rsidRPr="008A55B6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фонетическом, грамматическом и лексическом своеобразии французского языка;</w:t>
            </w:r>
          </w:p>
          <w:p w14:paraId="24E745A0" w14:textId="199A1EF2" w:rsidR="00F10B24" w:rsidRPr="00B452A3" w:rsidRDefault="00F10B24" w:rsidP="00451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2B110B" w14:textId="3F39BBD2" w:rsidR="00F10B24" w:rsidRDefault="00FE36B1" w:rsidP="00451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1.2</w:t>
            </w:r>
            <w:r w:rsidR="00F1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10B24" w:rsidRPr="00B452A3">
              <w:rPr>
                <w:rFonts w:ascii="Times New Roman" w:hAnsi="Times New Roman" w:cs="Times New Roman"/>
                <w:bCs/>
                <w:sz w:val="24"/>
                <w:szCs w:val="24"/>
              </w:rPr>
              <w:t>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текста, состоящего из 12-14</w:t>
            </w:r>
            <w:r w:rsidR="00F10B24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</w:t>
            </w:r>
          </w:p>
          <w:p w14:paraId="5BD12DF4" w14:textId="679036BD" w:rsidR="00FE36B1" w:rsidRDefault="00FE36B1" w:rsidP="00451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5117D">
              <w:rPr>
                <w:rFonts w:ascii="Times New Roman" w:hAnsi="Times New Roman" w:cs="Times New Roman"/>
                <w:sz w:val="24"/>
                <w:szCs w:val="24"/>
              </w:rPr>
              <w:t>Владеет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="00C5117D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речевой деятельности (говорение, письмо, аудирование, чтение).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FE36B1" w14:paraId="285307A2" w14:textId="77777777" w:rsidTr="00FE36B1"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A06DB" w14:textId="77777777" w:rsidR="00FE36B1" w:rsidRDefault="00FE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5F473" w14:textId="77777777" w:rsidR="00FE36B1" w:rsidRDefault="00FE36B1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 2</w:t>
            </w:r>
            <w:r>
              <w:rPr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14:paraId="145FB81F" w14:textId="77777777" w:rsidR="00FE36B1" w:rsidRDefault="00FE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736A8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668AA1D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2.2-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интерпретации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текста(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вопросный план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8-10 вопросов)</w:t>
            </w:r>
          </w:p>
        </w:tc>
      </w:tr>
      <w:tr w:rsidR="00FE36B1" w14:paraId="082FCD52" w14:textId="77777777" w:rsidTr="00FE36B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589750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19A27" w14:textId="77777777" w:rsidR="00FE36B1" w:rsidRDefault="00FE36B1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 3.</w:t>
            </w:r>
            <w:r>
              <w:rPr>
                <w:sz w:val="24"/>
                <w:szCs w:val="24"/>
              </w:rPr>
              <w:t xml:space="preserve"> Аргументировать, используя в </w:t>
            </w:r>
            <w:r>
              <w:rPr>
                <w:sz w:val="24"/>
                <w:szCs w:val="24"/>
                <w:lang w:val="kk-KZ"/>
              </w:rPr>
              <w:t xml:space="preserve">устной и письменной </w:t>
            </w:r>
            <w:r>
              <w:rPr>
                <w:sz w:val="24"/>
                <w:szCs w:val="24"/>
              </w:rPr>
              <w:t xml:space="preserve">речи </w:t>
            </w:r>
            <w:r>
              <w:rPr>
                <w:sz w:val="24"/>
                <w:szCs w:val="24"/>
                <w:lang w:val="kk-KZ"/>
              </w:rPr>
              <w:t>следующие виды</w:t>
            </w:r>
            <w:r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14:paraId="29738596" w14:textId="77777777" w:rsidR="00FE36B1" w:rsidRDefault="00FE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8A6E7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14:paraId="4587DCD6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FE36B1" w14:paraId="318427C4" w14:textId="77777777" w:rsidTr="00FE36B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E47285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A26D7" w14:textId="77777777" w:rsidR="00FE36B1" w:rsidRDefault="00FE36B1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 4.</w:t>
            </w:r>
            <w:r>
              <w:rPr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14:paraId="4780EDBB" w14:textId="77777777" w:rsidR="00FE36B1" w:rsidRDefault="00FE36B1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D00CA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сочинения по пройденной теме (80-100 слов).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FE36B1" w14:paraId="4EF2F66B" w14:textId="77777777" w:rsidTr="00FE36B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F650A3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04D2A" w14:textId="77777777" w:rsidR="00FE36B1" w:rsidRDefault="00FE36B1">
            <w:pPr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изучаемой проблематики и тематики.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D16D4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оценочные вопросы (3-5 вопросов), с помощью которых можно оценить полученную информацию и решить проблему. </w:t>
            </w:r>
          </w:p>
          <w:p w14:paraId="0501A34D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Использование различных методов рефлексии в устной и письменной форме для оценки деятельности студентов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преподавателя 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 предложений). </w:t>
            </w:r>
          </w:p>
          <w:p w14:paraId="2AE2841C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3"/>
        <w:gridCol w:w="7987"/>
      </w:tblGrid>
      <w:tr w:rsidR="00FE36B1" w14:paraId="393F79B5" w14:textId="77777777" w:rsidTr="00FE36B1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45550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9D43A" w14:textId="1E877E52" w:rsidR="00FE36B1" w:rsidRDefault="00FE36B1">
            <w:pPr>
              <w:spacing w:after="0" w:line="261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изучаемо</w:t>
            </w:r>
            <w:r w:rsidR="00D1200C">
              <w:rPr>
                <w:rFonts w:ascii="Times New Roman" w:hAnsi="Times New Roman" w:cs="Times New Roman"/>
                <w:sz w:val="24"/>
                <w:szCs w:val="24"/>
              </w:rPr>
              <w:t>го 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часть </w:t>
            </w:r>
            <w:r w:rsidR="00D12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36B1" w14:paraId="2CBF64C5" w14:textId="77777777" w:rsidTr="00FE36B1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CD6EA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DB7C1" w14:textId="797E0BFA" w:rsidR="00FE36B1" w:rsidRDefault="00FE3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иностранный язык изучаемой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="00D1200C">
              <w:rPr>
                <w:rFonts w:ascii="Times New Roman" w:hAnsi="Times New Roman" w:cs="Times New Roman"/>
                <w:sz w:val="24"/>
                <w:szCs w:val="24"/>
              </w:rPr>
              <w:t>,часть</w:t>
            </w:r>
            <w:proofErr w:type="spellEnd"/>
            <w:proofErr w:type="gramEnd"/>
            <w:r w:rsidR="00D1200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FE36B1" w:rsidRPr="004519F4" w14:paraId="2C1CC5C2" w14:textId="77777777" w:rsidTr="00FE36B1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9A492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B480F" w14:textId="77777777" w:rsidR="00FE36B1" w:rsidRDefault="00FE36B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Méthode de français.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1,Catherine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Hugot, Véronique M.Kizirian, Monique Waendendries, Annie Berthet, Emmanuelle Daill, Hachette. 2015.</w:t>
            </w:r>
          </w:p>
          <w:p w14:paraId="30884B2E" w14:textId="77777777" w:rsidR="00FE36B1" w:rsidRDefault="00FE36B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Cahier d’activités. Catherine Hugot, Véronique M.Kizirian, Monique Waendendries, Annie Berthet, Emmanuelle Daill, Hachette. 2015.</w:t>
            </w:r>
          </w:p>
          <w:p w14:paraId="77B8F47B" w14:textId="77777777" w:rsidR="00FE36B1" w:rsidRDefault="00FE36B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2016.</w:t>
            </w:r>
          </w:p>
          <w:p w14:paraId="0D880B8C" w14:textId="77777777" w:rsidR="00FE36B1" w:rsidRDefault="00FE36B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14:paraId="372FACE3" w14:textId="77777777" w:rsidR="00FE36B1" w:rsidRDefault="00FE36B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Paris-2015.</w:t>
            </w:r>
          </w:p>
          <w:p w14:paraId="3B084EB1" w14:textId="77777777" w:rsidR="00FE36B1" w:rsidRDefault="00FE36B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Paris-2016.</w:t>
            </w:r>
          </w:p>
          <w:p w14:paraId="48BFA80E" w14:textId="77777777" w:rsidR="00FE36B1" w:rsidRDefault="00FE36B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international,2015</w:t>
            </w:r>
          </w:p>
          <w:p w14:paraId="7B9EED0F" w14:textId="77777777" w:rsidR="00FE36B1" w:rsidRDefault="00FE36B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international,2015</w:t>
            </w:r>
          </w:p>
          <w:p w14:paraId="1AF95FB3" w14:textId="77777777" w:rsidR="00FE36B1" w:rsidRDefault="00FE36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14:paraId="6BD90441" w14:textId="77777777" w:rsidR="00FE36B1" w:rsidRDefault="00FE36B1" w:rsidP="00E26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14:paraId="7F853496" w14:textId="77777777" w:rsidR="00FE36B1" w:rsidRDefault="00D93B5F" w:rsidP="00E26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5" w:history="1">
              <w:r w:rsidR="00FE36B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14:paraId="343F4BD0" w14:textId="77777777" w:rsidR="00FE36B1" w:rsidRDefault="00FE36B1" w:rsidP="00E26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14:paraId="7B4C44FF" w14:textId="77777777" w:rsidR="00FE36B1" w:rsidRDefault="00D93B5F" w:rsidP="00E26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6" w:history="1">
              <w:r w:rsidR="00FE36B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FE36B1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14:paraId="37FFF40E" w14:textId="77777777" w:rsidR="00FE36B1" w:rsidRDefault="00FE36B1" w:rsidP="00E2666D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14:paraId="71429C04" w14:textId="77777777" w:rsidR="00FE36B1" w:rsidRDefault="00D93B5F" w:rsidP="00E2666D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8" w:anchor="approche_actionnelle" w:history="1">
              <w:r w:rsidR="00FE36B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FE36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23684AFA" w14:textId="77777777" w:rsidR="00FE36B1" w:rsidRDefault="00D93B5F" w:rsidP="00E2666D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history="1">
              <w:r w:rsidR="00FE36B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FE36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14:paraId="731126AB" w14:textId="77777777" w:rsidR="00FE36B1" w:rsidRDefault="00FE36B1" w:rsidP="00E2666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 w:rsidR="00D93B5F">
              <w:fldChar w:fldCharType="begin"/>
            </w:r>
            <w:r w:rsidR="00D93B5F" w:rsidRPr="004519F4">
              <w:rPr>
                <w:lang w:val="fr-FR"/>
              </w:rPr>
              <w:instrText xml:space="preserve"> HYPERLINK "http://www.furman.edu/~pecoy/regw1.htm" </w:instrText>
            </w:r>
            <w:r w:rsidR="00D93B5F">
              <w:fldChar w:fldCharType="separate"/>
            </w:r>
            <w:r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 w:rsidR="00D93B5F"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40563C1" w14:textId="77777777" w:rsidR="00FE36B1" w:rsidRDefault="00FE36B1" w:rsidP="00E2666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 w:rsidR="00D93B5F">
              <w:fldChar w:fldCharType="begin"/>
            </w:r>
            <w:r w:rsidR="00D93B5F" w:rsidRPr="004519F4">
              <w:rPr>
                <w:lang w:val="fr-FR"/>
              </w:rPr>
              <w:instrText xml:space="preserve"> HYPERLINK "http://admi.net/tow/reg.html" </w:instrText>
            </w:r>
            <w:r w:rsidR="00D93B5F">
              <w:fldChar w:fldCharType="separate"/>
            </w:r>
            <w:r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 w:rsidR="00D93B5F"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0DD0EA36" w14:textId="77777777" w:rsidR="00FE36B1" w:rsidRDefault="00FE36B1" w:rsidP="00E2666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 w:rsidR="00D93B5F">
              <w:fldChar w:fldCharType="begin"/>
            </w:r>
            <w:r w:rsidR="00D93B5F" w:rsidRPr="004519F4">
              <w:rPr>
                <w:lang w:val="fr-FR"/>
              </w:rPr>
              <w:instrText xml:space="preserve"> HYPERLINK "http://www.bnf.fr/loc/bnf0001.htm" </w:instrText>
            </w:r>
            <w:r w:rsidR="00D93B5F">
              <w:fldChar w:fldCharType="separate"/>
            </w:r>
            <w:r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 w:rsidR="00D93B5F"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22B5E047" w14:textId="77777777" w:rsidR="00FE36B1" w:rsidRDefault="00FE36B1" w:rsidP="00E2666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 w:rsidR="00D93B5F">
              <w:fldChar w:fldCharType="begin"/>
            </w:r>
            <w:r w:rsidR="00D93B5F" w:rsidRPr="004519F4">
              <w:rPr>
                <w:lang w:val="fr-FR"/>
              </w:rPr>
              <w:instrText xml:space="preserve"> HYPERLINK "http://students.albion.edu/smcnitt/francophonie/" </w:instrText>
            </w:r>
            <w:r w:rsidR="00D93B5F">
              <w:fldChar w:fldCharType="separate"/>
            </w:r>
            <w:r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 w:rsidR="00D93B5F"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3669C249" w14:textId="77777777" w:rsidR="00FE36B1" w:rsidRDefault="00FE36B1" w:rsidP="00E2666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 w:rsidR="00D93B5F">
              <w:fldChar w:fldCharType="begin"/>
            </w:r>
            <w:r w:rsidR="00D93B5F" w:rsidRPr="004519F4">
              <w:rPr>
                <w:lang w:val="fr-FR"/>
              </w:rPr>
              <w:instrText xml:space="preserve"> HYPERLINK "http://www.ladocumentationfrancaise.fr/" </w:instrText>
            </w:r>
            <w:r w:rsidR="00D93B5F">
              <w:fldChar w:fldCharType="separate"/>
            </w:r>
            <w:r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 w:rsidR="00D93B5F"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24F30BB" w14:textId="77777777" w:rsidR="00FE36B1" w:rsidRDefault="00FE36B1" w:rsidP="00E2666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30D30FB" w14:textId="77777777" w:rsidR="00FE36B1" w:rsidRDefault="00FE36B1" w:rsidP="00E2666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 w:rsidR="00D93B5F">
              <w:fldChar w:fldCharType="begin"/>
            </w:r>
            <w:r w:rsidR="00D93B5F" w:rsidRPr="004519F4">
              <w:rPr>
                <w:lang w:val="fr-FR"/>
              </w:rPr>
              <w:instrText xml:space="preserve"> HYPERLINK "http://ottawa.ambafrance.org/" </w:instrText>
            </w:r>
            <w:r w:rsidR="00D93B5F">
              <w:fldChar w:fldCharType="separate"/>
            </w:r>
            <w:r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 w:rsidR="00D93B5F">
              <w:rPr>
                <w:rStyle w:val="a3"/>
                <w:rFonts w:ascii="Times New Roman" w:hAnsi="Times New Roman" w:cs="Times New Roman"/>
                <w:bCs/>
                <w:color w:val="auto"/>
                <w:sz w:val="24"/>
                <w:szCs w:val="24"/>
                <w:lang w:val="fr-F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FE36B1" w14:paraId="3F0ABF1F" w14:textId="77777777" w:rsidTr="00FE36B1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B5C46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FCE23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4443CCFC" w14:textId="77777777" w:rsidR="00FE36B1" w:rsidRDefault="00FE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781BC931" w14:textId="77777777" w:rsidR="00FE36B1" w:rsidRDefault="00FE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5D026159" w14:textId="77777777" w:rsidR="00FE36B1" w:rsidRDefault="00FE36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3F5D799C" w14:textId="77777777" w:rsidR="00FE36B1" w:rsidRDefault="00FE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000F2D31" w14:textId="77777777" w:rsidR="00FE36B1" w:rsidRDefault="00FE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Недопустимы плагиат, подлог, использование шпаргалок, списывание на всех этапах контроля.</w:t>
            </w:r>
          </w:p>
          <w:p w14:paraId="61456A45" w14:textId="77777777" w:rsidR="00FE36B1" w:rsidRDefault="00FE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FE36B1" w14:paraId="66CE8C90" w14:textId="77777777" w:rsidTr="00FE36B1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2D883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E1AB" w14:textId="77777777" w:rsidR="00FE36B1" w:rsidRDefault="00FE36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2065349" w14:textId="77777777" w:rsidR="00FE36B1" w:rsidRDefault="00FE36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вебинаре); оценивание выполненного задания. </w:t>
            </w:r>
          </w:p>
          <w:p w14:paraId="07B5DC3C" w14:textId="77777777" w:rsidR="00FE36B1" w:rsidRDefault="00FE36B1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F354F2" w14:textId="77777777" w:rsidR="00FE36B1" w:rsidRDefault="00FE36B1" w:rsidP="00FE36B1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a5"/>
        <w:tblW w:w="100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2"/>
        <w:gridCol w:w="3404"/>
        <w:gridCol w:w="976"/>
        <w:gridCol w:w="867"/>
        <w:gridCol w:w="529"/>
        <w:gridCol w:w="889"/>
        <w:gridCol w:w="992"/>
        <w:gridCol w:w="1541"/>
      </w:tblGrid>
      <w:tr w:rsidR="00FE36B1" w14:paraId="08804123" w14:textId="77777777" w:rsidTr="0096594C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E7938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4C4D20C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14:paraId="45EE438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2AEAC" w14:textId="77777777" w:rsidR="00FE36B1" w:rsidRDefault="00FE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3E1A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40C4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89088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D91D8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6C80CD2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14:paraId="244C430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14:paraId="1CB3BA1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78CD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74E3686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81B4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44AAEB3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6C0EDCA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1133983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0363033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36B1" w14:paraId="74E7AB79" w14:textId="77777777" w:rsidTr="0096594C">
        <w:tc>
          <w:tcPr>
            <w:tcW w:w="100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F8680" w14:textId="5F821D95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6F3036" w:rsidRPr="0096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Voyages</w:t>
            </w:r>
            <w:r w:rsidR="006F3036" w:rsidRPr="0096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</w:tc>
      </w:tr>
      <w:tr w:rsidR="00FE36B1" w14:paraId="7733632B" w14:textId="77777777" w:rsidTr="0096594C">
        <w:trPr>
          <w:trHeight w:val="522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A2C0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14927" w14:textId="3DEC4E38" w:rsidR="00A826A6" w:rsidRDefault="0096594C" w:rsidP="00A826A6">
            <w:pPr>
              <w:pStyle w:val="TableParagraph"/>
              <w:tabs>
                <w:tab w:val="left" w:pos="226"/>
              </w:tabs>
              <w:spacing w:before="1"/>
              <w:ind w:left="0"/>
            </w:pPr>
            <w:r w:rsidRPr="0096594C">
              <w:rPr>
                <w:b/>
                <w:sz w:val="24"/>
                <w:szCs w:val="24"/>
                <w:shd w:val="clear" w:color="auto" w:fill="FFFFFF"/>
              </w:rPr>
              <w:t>П</w:t>
            </w:r>
            <w:r w:rsidR="005D6E2F">
              <w:rPr>
                <w:b/>
                <w:sz w:val="24"/>
                <w:szCs w:val="24"/>
                <w:shd w:val="clear" w:color="auto" w:fill="FFFFFF"/>
              </w:rPr>
              <w:t>З:</w:t>
            </w:r>
            <w:r w:rsidRPr="0096594C">
              <w:rPr>
                <w:sz w:val="24"/>
                <w:szCs w:val="24"/>
                <w:shd w:val="clear" w:color="auto" w:fill="FFFFFF"/>
              </w:rPr>
              <w:t>Voyages, voyages.</w:t>
            </w:r>
            <w:r w:rsidR="00A826A6">
              <w:t xml:space="preserve"> </w:t>
            </w:r>
            <w:r w:rsidR="00A826A6">
              <w:t>Guides et forums de voyage</w:t>
            </w:r>
          </w:p>
          <w:p w14:paraId="03FDF20C" w14:textId="77777777" w:rsidR="0096594C" w:rsidRPr="0096594C" w:rsidRDefault="0096594C" w:rsidP="00965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96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Exprimer des sensations et des sentiments</w:t>
            </w:r>
          </w:p>
          <w:p w14:paraId="018D8DC4" w14:textId="603A5A8B" w:rsidR="004519F4" w:rsidRPr="00252A44" w:rsidRDefault="0096594C" w:rsidP="004519F4">
            <w:pPr>
              <w:pStyle w:val="a8"/>
              <w:jc w:val="both"/>
              <w:rPr>
                <w:lang w:val="fr-FR"/>
              </w:rPr>
            </w:pPr>
            <w:r w:rsidRPr="0096594C">
              <w:rPr>
                <w:shd w:val="clear" w:color="auto" w:fill="FFFFFF"/>
                <w:lang w:val="fr-FR"/>
              </w:rPr>
              <w:t>Parler des saisons et donner/comprendre des</w:t>
            </w:r>
            <w:r w:rsidR="004519F4" w:rsidRPr="00252A44">
              <w:rPr>
                <w:lang w:val="fr-FR"/>
              </w:rPr>
              <w:t xml:space="preserve"> </w:t>
            </w:r>
            <w:r w:rsidR="004519F4" w:rsidRPr="00252A44">
              <w:rPr>
                <w:lang w:val="fr-FR"/>
              </w:rPr>
              <w:t>informations simples sur le climat/la météo</w:t>
            </w:r>
          </w:p>
          <w:p w14:paraId="2E8454E5" w14:textId="77777777" w:rsidR="004519F4" w:rsidRPr="00252A44" w:rsidRDefault="004519F4" w:rsidP="004519F4">
            <w:pPr>
              <w:pStyle w:val="a8"/>
              <w:jc w:val="both"/>
              <w:rPr>
                <w:lang w:val="fr-FR"/>
              </w:rPr>
            </w:pPr>
            <w:r w:rsidRPr="004519F4">
              <w:rPr>
                <w:b/>
                <w:bCs/>
                <w:lang w:val="fr-FR"/>
              </w:rPr>
              <w:t>Grammaire :</w:t>
            </w:r>
            <w:r w:rsidRPr="00252A44">
              <w:rPr>
                <w:lang w:val="fr-FR"/>
              </w:rPr>
              <w:t xml:space="preserve"> Structures pour parler du climat et de la météo. Structures pour indiquer la date, la saison et le mois</w:t>
            </w:r>
          </w:p>
          <w:p w14:paraId="1B47AA7D" w14:textId="77777777" w:rsidR="004519F4" w:rsidRDefault="004519F4" w:rsidP="004519F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Vocabulaire : termes de la météo et du climat. Sens, sensations et perceptions.</w:t>
            </w:r>
            <w:r w:rsidRPr="00252A44">
              <w:rPr>
                <w:lang w:val="fr-FR"/>
              </w:rPr>
              <w:t xml:space="preserve"> </w:t>
            </w:r>
          </w:p>
          <w:p w14:paraId="7E6E3F03" w14:textId="77777777" w:rsidR="004519F4" w:rsidRPr="00252A44" w:rsidRDefault="004519F4" w:rsidP="004519F4">
            <w:pPr>
              <w:pStyle w:val="a8"/>
              <w:jc w:val="both"/>
              <w:rPr>
                <w:lang w:val="fr-FR"/>
              </w:rPr>
            </w:pPr>
            <w:proofErr w:type="gramStart"/>
            <w:r w:rsidRPr="004519F4">
              <w:rPr>
                <w:b/>
                <w:bCs/>
              </w:rPr>
              <w:t>СРС</w:t>
            </w:r>
            <w:r w:rsidRPr="004519F4">
              <w:rPr>
                <w:b/>
                <w:bCs/>
                <w:lang w:val="fr-FR"/>
              </w:rPr>
              <w:t>:</w:t>
            </w:r>
            <w:r w:rsidRPr="00252A44">
              <w:rPr>
                <w:lang w:val="fr-FR"/>
              </w:rPr>
              <w:t xml:space="preserve">  faire</w:t>
            </w:r>
            <w:proofErr w:type="gramEnd"/>
            <w:r w:rsidRPr="00252A44">
              <w:rPr>
                <w:lang w:val="fr-FR"/>
              </w:rPr>
              <w:t xml:space="preserve"> un rapport sur les curiosités d’Almaty</w:t>
            </w:r>
          </w:p>
          <w:p w14:paraId="2B4041CF" w14:textId="459451C5" w:rsidR="00FE36B1" w:rsidRDefault="004519F4" w:rsidP="00451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52A44">
              <w:rPr>
                <w:bCs/>
                <w:lang w:val="fr-FR" w:eastAsia="zh-CN"/>
              </w:rPr>
              <w:t xml:space="preserve">Faire les exercices de la leçon 1  </w:t>
            </w:r>
            <w:r w:rsidRPr="00252A44">
              <w:rPr>
                <w:lang w:val="fr-FR"/>
              </w:rPr>
              <w:t>dans le cahier d’exercices Alter ego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9742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A8AE2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EE43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59281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2431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5B11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Online</w:t>
            </w:r>
          </w:p>
          <w:p w14:paraId="3557751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FE36B1" w:rsidRPr="004519F4" w14:paraId="5FE8DE88" w14:textId="77777777" w:rsidTr="0096594C">
        <w:trPr>
          <w:trHeight w:val="355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705FD6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947EB" w14:textId="47DD46F8" w:rsidR="00FE36B1" w:rsidRDefault="00FE36B1" w:rsidP="0096594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E36B1" w14:paraId="6B6C02F8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642AE3" w14:textId="77777777" w:rsidR="00FE36B1" w:rsidRPr="0096594C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E3249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FE36B1" w14:paraId="658A959E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AC607" w14:textId="5BCB2D8B" w:rsidR="00FE36B1" w:rsidRPr="00814B74" w:rsidRDefault="00814B7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FC1BF" w14:textId="2B70399E" w:rsidR="00814B74" w:rsidRPr="007875A9" w:rsidRDefault="00FE36B1" w:rsidP="00814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ПЗ </w:t>
            </w:r>
            <w:r w:rsidR="0081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14B74"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="00814B74" w:rsidRPr="007875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814B74"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est</w:t>
            </w:r>
            <w:r w:rsidR="00814B7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14B74"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mon</w:t>
            </w:r>
            <w:r w:rsidR="00814B7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14B74"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choix</w:t>
            </w:r>
            <w:r w:rsidR="00814B74" w:rsidRPr="007875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14:paraId="17D8B94C" w14:textId="77777777" w:rsidR="00814B74" w:rsidRPr="00252A44" w:rsidRDefault="00814B74" w:rsidP="00814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Parler de ses goûts et de sa consommation alimentaires. Comprendre/composer un menu. Contenu socioculturel : La Semaine du Goût. Organisation d’un repas type et les habitudes alimentaires en France. </w:t>
            </w:r>
          </w:p>
          <w:p w14:paraId="704952AD" w14:textId="77777777" w:rsidR="00814B74" w:rsidRPr="00252A44" w:rsidRDefault="00814B74" w:rsidP="00814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14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Grammaire 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Prépositions de/à pour la composition d’un plat. Les articles partitifs/définis/indéfinis. </w:t>
            </w:r>
          </w:p>
          <w:p w14:paraId="1950B720" w14:textId="7FAF4A2B" w:rsidR="00814B74" w:rsidRPr="00814B74" w:rsidRDefault="00814B74" w:rsidP="00814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DFDD9" w14:textId="77777777" w:rsidR="00814B74" w:rsidRPr="00252A44" w:rsidRDefault="00814B74" w:rsidP="00814B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proofErr w:type="gramStart"/>
            <w:r w:rsidRPr="0081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СРС</w:t>
            </w:r>
            <w:r w:rsidRPr="00814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Préparer</w:t>
            </w:r>
            <w:proofErr w:type="gramEnd"/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 et présenter le rapport sur les habitudes alimentaires au Kazakhstan</w:t>
            </w:r>
          </w:p>
          <w:p w14:paraId="58E204A2" w14:textId="5EC31953" w:rsidR="00FE36B1" w:rsidRPr="00694C83" w:rsidRDefault="00814B74" w:rsidP="00814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dans le cahier d’exercices Alter ego</w:t>
            </w:r>
            <w:r w:rsidR="00694C83" w:rsidRPr="00694C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94C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4C83" w:rsidRPr="00694C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  <w:p w14:paraId="71D8A3D3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1F11C1DA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686C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CB40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14:paraId="7782DAB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E63F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DFCB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5717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ED2C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Online/</w:t>
            </w:r>
          </w:p>
          <w:p w14:paraId="6838C92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FE36B1" w14:paraId="1E242910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AB92D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EA09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FE36B1" w14:paraId="6C1C9C7E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7FA9D" w14:textId="5EBCDA5C" w:rsidR="00FE36B1" w:rsidRPr="00694C83" w:rsidRDefault="00694C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52D33" w14:textId="5A175F56" w:rsidR="00814B74" w:rsidRPr="00252A44" w:rsidRDefault="00814B74" w:rsidP="00814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Décrire une tenue vestimentaire. Donner une appréciation positive/négative (vêtements et personnes). </w:t>
            </w:r>
          </w:p>
          <w:p w14:paraId="25A3B008" w14:textId="4DB1397D" w:rsidR="00814B74" w:rsidRPr="00252A44" w:rsidRDefault="00814B74" w:rsidP="00814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14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Grammaire: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pronoms COD : le, la , les, l’ Les pronoms COI : lui, leur.</w:t>
            </w:r>
          </w:p>
          <w:p w14:paraId="26553DBD" w14:textId="77777777" w:rsidR="00A826A6" w:rsidRDefault="00814B74" w:rsidP="00814B74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1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  <w:r w:rsidRPr="00814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vêtements et accessoires. Appréciation positive et négative.</w:t>
            </w:r>
          </w:p>
          <w:p w14:paraId="58ECF86F" w14:textId="442B8687" w:rsidR="00FE36B1" w:rsidRPr="00A826A6" w:rsidRDefault="00A826A6" w:rsidP="00814B74">
            <w:pPr>
              <w:tabs>
                <w:tab w:val="left" w:pos="209"/>
              </w:tabs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A826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 w:rsidRPr="00A82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 w:rsidR="00814B74"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couleurs, la taille/la pointure.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3B1D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A2DB8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14:paraId="3548B08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A00B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54EA511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C3676D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9DD8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3C86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BDAC8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  <w:p w14:paraId="5D24E972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FE36B1" w14:paraId="6EEC5F2C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AC8510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970E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FE36B1" w14:paraId="6A9484E1" w14:textId="77777777" w:rsidTr="0096594C">
        <w:trPr>
          <w:trHeight w:val="1384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C095A" w14:textId="5E6B6EC9" w:rsidR="00FE36B1" w:rsidRPr="00694C83" w:rsidRDefault="00694C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1FF80" w14:textId="77777777" w:rsidR="00A826A6" w:rsidRDefault="00694C83" w:rsidP="0081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</w:rPr>
              <w:t>ПЗ</w:t>
            </w:r>
            <w:r w:rsidR="00FE36B1" w:rsidRPr="00814B74">
              <w:rPr>
                <w:b/>
                <w:bCs/>
                <w:sz w:val="24"/>
                <w:szCs w:val="24"/>
                <w:lang w:val="fr-FR"/>
              </w:rPr>
              <w:t>:</w:t>
            </w:r>
            <w:r w:rsidR="00FE36B1" w:rsidRPr="00814B74">
              <w:rPr>
                <w:sz w:val="24"/>
                <w:szCs w:val="24"/>
                <w:lang w:val="fr-FR"/>
              </w:rPr>
              <w:t xml:space="preserve"> </w:t>
            </w:r>
            <w:r w:rsidR="00814B74"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Décrire un logement et des transformations. Indiquer la fonction d’une pièce.</w:t>
            </w:r>
          </w:p>
          <w:p w14:paraId="7E488C2C" w14:textId="0EBCBFAF" w:rsidR="00A826A6" w:rsidRDefault="00A826A6" w:rsidP="0081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A826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 w:rsidRPr="00A82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 :</w:t>
            </w:r>
            <w:proofErr w:type="gramEnd"/>
            <w:r w:rsidR="00814B74"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Chercher un logement: comprendre une petite annonce. </w:t>
            </w:r>
          </w:p>
          <w:p w14:paraId="3188E1D5" w14:textId="4A1862EF" w:rsidR="00814B74" w:rsidRPr="00252A44" w:rsidRDefault="00A826A6" w:rsidP="0081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A826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  <w:r w:rsidRPr="00A82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 :</w:t>
            </w:r>
            <w:r w:rsidR="00814B74"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Comprendre</w:t>
            </w:r>
            <w:proofErr w:type="gramEnd"/>
            <w:r w:rsidR="00814B74"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demander des précisions concernant un logement et les conditions de location. </w:t>
            </w:r>
          </w:p>
          <w:p w14:paraId="6B4C812B" w14:textId="77777777" w:rsidR="00814B74" w:rsidRPr="00252A44" w:rsidRDefault="00814B74" w:rsidP="0081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94C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Grammaire 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structures de la comparaison (avec adjectifs et noms). Depuis, il y a</w:t>
            </w:r>
          </w:p>
          <w:p w14:paraId="428DFD0A" w14:textId="710431D3" w:rsidR="00FE36B1" w:rsidRPr="00814B74" w:rsidRDefault="00814B74" w:rsidP="00814B7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Lexique : Servir à/de. Le logement, le mobilier.</w:t>
            </w:r>
          </w:p>
          <w:p w14:paraId="2D1206C1" w14:textId="77777777" w:rsidR="00FE36B1" w:rsidRDefault="00FE36B1" w:rsidP="00694C83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9DE7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7AE6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B84D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253B52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05A320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2F3CFBC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192AEB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69F7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476170E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0351661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FA84429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54B7FD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4EE2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2CE101F2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F14682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CED2FD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251D68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FB71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  <w:p w14:paraId="523F89C1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FE36B1" w14:paraId="075D2576" w14:textId="77777777" w:rsidTr="0096594C">
        <w:trPr>
          <w:trHeight w:val="351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BAAEC9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0494F" w14:textId="77777777" w:rsidR="00FE36B1" w:rsidRDefault="00FE36B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931F1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DC70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89D7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E0D8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B28A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3525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  <w:p w14:paraId="161A3B2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FE36B1" w14:paraId="099A7175" w14:textId="77777777" w:rsidTr="0096594C">
        <w:trPr>
          <w:trHeight w:val="351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72D9DD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CBD6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FE36B1" w14:paraId="620CA98A" w14:textId="77777777" w:rsidTr="0096594C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5DF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472A5" w14:textId="77777777" w:rsidR="00FE36B1" w:rsidRDefault="00FE36B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EFA5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6794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76FE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E072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4402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BC18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6B1" w:rsidRPr="004519F4" w14:paraId="611C24B5" w14:textId="77777777" w:rsidTr="0096594C">
        <w:tc>
          <w:tcPr>
            <w:tcW w:w="100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10E3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Souvenirs d'un lieu de vie/Les néo-ruraux </w:t>
            </w:r>
          </w:p>
        </w:tc>
      </w:tr>
      <w:tr w:rsidR="00FE36B1" w14:paraId="1BDCE7D7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918D6" w14:textId="60263436" w:rsidR="00FE36B1" w:rsidRPr="00694C83" w:rsidRDefault="00694C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A7E7E" w14:textId="1F72A672" w:rsidR="00FE36B1" w:rsidRDefault="00FE36B1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kk-KZ"/>
              </w:rPr>
              <w:t>З</w:t>
            </w:r>
            <w:r w:rsidR="00694C83" w:rsidRPr="00694C83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Faire découvrir votre ville</w:t>
            </w:r>
            <w:r>
              <w:rPr>
                <w:b/>
                <w:sz w:val="24"/>
                <w:szCs w:val="24"/>
                <w:lang w:val="de-DE"/>
              </w:rPr>
              <w:t xml:space="preserve"> </w:t>
            </w:r>
          </w:p>
          <w:p w14:paraId="06D37CD2" w14:textId="77777777" w:rsidR="00FE36B1" w:rsidRDefault="00FE36B1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Грамматика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de-DE"/>
              </w:rPr>
              <w:t xml:space="preserve">Future </w:t>
            </w:r>
            <w:proofErr w:type="spellStart"/>
            <w:r>
              <w:rPr>
                <w:bCs/>
                <w:sz w:val="24"/>
                <w:szCs w:val="24"/>
                <w:lang w:val="de-DE"/>
              </w:rPr>
              <w:t>proche</w:t>
            </w:r>
            <w:proofErr w:type="spellEnd"/>
          </w:p>
          <w:p w14:paraId="7A683DFB" w14:textId="77777777" w:rsidR="00FE36B1" w:rsidRDefault="00FE36B1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b/>
                <w:sz w:val="24"/>
                <w:szCs w:val="24"/>
                <w:lang w:val="de-DE"/>
              </w:rPr>
            </w:pPr>
            <w:proofErr w:type="gramStart"/>
            <w:r>
              <w:rPr>
                <w:b/>
                <w:bCs/>
                <w:lang w:val="ru-RU"/>
              </w:rPr>
              <w:t>СРСП</w:t>
            </w:r>
            <w:r>
              <w:t>:</w:t>
            </w:r>
            <w:proofErr w:type="spellStart"/>
            <w:r>
              <w:rPr>
                <w:sz w:val="24"/>
                <w:szCs w:val="24"/>
                <w:lang w:val="de-DE"/>
              </w:rPr>
              <w:t>Indiquer</w:t>
            </w:r>
            <w:proofErr w:type="spellEnd"/>
            <w:proofErr w:type="gram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un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itinéraire</w:t>
            </w:r>
            <w:proofErr w:type="spellEnd"/>
          </w:p>
          <w:p w14:paraId="0C1EC125" w14:textId="0C682953" w:rsidR="00FE36B1" w:rsidRDefault="00FE36B1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  <w:proofErr w:type="gramStart"/>
            <w:r>
              <w:rPr>
                <w:b/>
                <w:bCs/>
                <w:lang w:val="ru-RU"/>
              </w:rPr>
              <w:t>СРС</w:t>
            </w:r>
            <w:r>
              <w:rPr>
                <w:b/>
                <w:bCs/>
              </w:rPr>
              <w:t xml:space="preserve"> :</w:t>
            </w:r>
            <w:proofErr w:type="spellStart"/>
            <w:r>
              <w:rPr>
                <w:bCs/>
                <w:sz w:val="24"/>
                <w:szCs w:val="24"/>
                <w:lang w:val="de-DE"/>
              </w:rPr>
              <w:t>Écrire</w:t>
            </w:r>
            <w:proofErr w:type="spellEnd"/>
            <w:proofErr w:type="gramEnd"/>
            <w:r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de-DE"/>
              </w:rPr>
              <w:t>une</w:t>
            </w:r>
            <w:proofErr w:type="spellEnd"/>
            <w:r>
              <w:rPr>
                <w:bCs/>
                <w:sz w:val="24"/>
                <w:szCs w:val="24"/>
                <w:lang w:val="de-DE"/>
              </w:rPr>
              <w:t xml:space="preserve"> carte postale</w:t>
            </w:r>
          </w:p>
          <w:p w14:paraId="12E45EC4" w14:textId="77777777" w:rsidR="00FE36B1" w:rsidRDefault="00FE36B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45321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5EF3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786E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EDE9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D9001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A781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Offline/Zoom</w:t>
            </w:r>
          </w:p>
        </w:tc>
      </w:tr>
      <w:tr w:rsidR="00FE36B1" w14:paraId="450095A9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B6D769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2826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FE36B1" w14:paraId="11E570B2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A46BE" w14:textId="6C3A9AFD" w:rsidR="00FE36B1" w:rsidRPr="00694C83" w:rsidRDefault="00694C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1518E" w14:textId="77777777" w:rsidR="00FE6A05" w:rsidRPr="00FE6A05" w:rsidRDefault="00FE6A05" w:rsidP="00FE6A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E6A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E6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France est un pays européen. </w:t>
            </w:r>
          </w:p>
          <w:p w14:paraId="7F728355" w14:textId="77777777" w:rsidR="00FE6A05" w:rsidRPr="00FE6A05" w:rsidRDefault="00FE6A05" w:rsidP="00FE6A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FE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Грамматика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:Passé</w:t>
            </w:r>
            <w:proofErr w:type="gramEnd"/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composé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Indiquer</w:t>
            </w:r>
            <w:proofErr w:type="spellEnd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le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mode</w:t>
            </w:r>
            <w:proofErr w:type="spellEnd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dedéplacement</w:t>
            </w:r>
            <w:proofErr w:type="spellEnd"/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Les</w:t>
            </w:r>
            <w:proofErr w:type="spellEnd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prépositions</w:t>
            </w:r>
            <w:proofErr w:type="spellEnd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+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noms</w:t>
            </w:r>
            <w:proofErr w:type="spellEnd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pays</w:t>
            </w:r>
            <w:proofErr w:type="spellEnd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/ Le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genre</w:t>
            </w:r>
            <w:proofErr w:type="spellEnd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des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noms</w:t>
            </w:r>
            <w:proofErr w:type="spellEnd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pays</w:t>
            </w:r>
            <w:proofErr w:type="spellEnd"/>
          </w:p>
          <w:p w14:paraId="67255068" w14:textId="77777777" w:rsidR="00FE6A05" w:rsidRPr="00FE6A05" w:rsidRDefault="00FE6A05" w:rsidP="00FE6A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FE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  <w:proofErr w:type="gramStart"/>
            <w:r w:rsidRPr="00FE6A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1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:LaFrancophonie</w:t>
            </w:r>
            <w:proofErr w:type="gramEnd"/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Connaítre les noms de pays</w:t>
            </w:r>
          </w:p>
          <w:p w14:paraId="73FD9004" w14:textId="330D1350" w:rsidR="00FE36B1" w:rsidRDefault="00FE36B1">
            <w:pPr>
              <w:pStyle w:val="TableParagraph"/>
              <w:tabs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AD46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24882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470B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47C2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D0C4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C4379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Offline/Zoom</w:t>
            </w:r>
          </w:p>
        </w:tc>
      </w:tr>
      <w:tr w:rsidR="00FE36B1" w14:paraId="4A6C3A7D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11A2F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6356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FE36B1" w14:paraId="79DDD6C0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CA77A" w14:textId="2F93AFC3" w:rsidR="00FE36B1" w:rsidRPr="00694C83" w:rsidRDefault="00694C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5F2EF" w14:textId="77777777" w:rsidR="00FE6A05" w:rsidRDefault="00FE6A05" w:rsidP="00FE6A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E6A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E6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FE6A0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Paris hier et </w:t>
            </w:r>
            <w:proofErr w:type="gramStart"/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aujourd’hui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.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</w:t>
            </w:r>
            <w:proofErr w:type="gramEnd"/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événements culturels/festifs à Paris</w:t>
            </w:r>
          </w:p>
          <w:p w14:paraId="1421F29D" w14:textId="6218E715" w:rsidR="00FE6A05" w:rsidRPr="00FE6A05" w:rsidRDefault="00FE6A05" w:rsidP="00FE6A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proofErr w:type="gramStart"/>
            <w:r w:rsidRPr="00FE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  <w:r w:rsidRPr="00FE6A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: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Passé</w:t>
            </w:r>
            <w:proofErr w:type="gramEnd"/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composé</w:t>
            </w:r>
          </w:p>
          <w:p w14:paraId="0221E120" w14:textId="4A3A27B1" w:rsidR="00FE6A05" w:rsidRPr="00FE6A05" w:rsidRDefault="00FE6A05" w:rsidP="00FE6A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E6A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C</w:t>
            </w:r>
            <w:r w:rsidRPr="00FE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</w:t>
            </w:r>
            <w:r w:rsidRPr="00FE6A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Faire découvrir la </w:t>
            </w:r>
            <w:proofErr w:type="gramStart"/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 .Nommer</w:t>
            </w:r>
            <w:proofErr w:type="gramEnd"/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localiser des lieux dans Ia ville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Parler de sa villeDemander/Donner desExplications. Découvrir des lieux de Paris, anciens et contemporainsVisualiser Ia configuration de Paris et situer ses arrondissements </w:t>
            </w:r>
            <w:r w:rsidRPr="00FE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:Parler des rituels de fêtes</w:t>
            </w:r>
          </w:p>
          <w:p w14:paraId="0B9893FA" w14:textId="77777777" w:rsidR="00FE36B1" w:rsidRPr="00FE6A05" w:rsidRDefault="00FE36B1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14:paraId="77719DF5" w14:textId="77777777" w:rsidR="00FE36B1" w:rsidRDefault="00FE36B1">
            <w:pPr>
              <w:pStyle w:val="TableParagraph"/>
              <w:tabs>
                <w:tab w:val="left" w:pos="229"/>
              </w:tabs>
              <w:ind w:left="720"/>
              <w:rPr>
                <w:sz w:val="24"/>
                <w:szCs w:val="24"/>
                <w:shd w:val="clear" w:color="auto" w:fill="FFFFFF"/>
                <w:lang w:val="de-DE"/>
              </w:rPr>
            </w:pPr>
          </w:p>
          <w:p w14:paraId="5CC5AC6C" w14:textId="77777777" w:rsidR="00FE36B1" w:rsidRDefault="00FE36B1">
            <w:pPr>
              <w:pStyle w:val="TableParagraph"/>
              <w:tabs>
                <w:tab w:val="left" w:pos="229"/>
              </w:tabs>
              <w:ind w:left="720"/>
              <w:rPr>
                <w:sz w:val="24"/>
                <w:szCs w:val="24"/>
              </w:rPr>
            </w:pPr>
          </w:p>
          <w:p w14:paraId="2674A525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3F04439" w14:textId="77777777" w:rsidR="00FE36B1" w:rsidRDefault="00FE36B1">
            <w:pPr>
              <w:pStyle w:val="TableParagraph"/>
              <w:tabs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6190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9C3C2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14:paraId="6FC7AA2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6F78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26E3B95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94ACFC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61282A1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A12D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165F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2C1B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Offline/Zoom</w:t>
            </w:r>
          </w:p>
        </w:tc>
      </w:tr>
      <w:tr w:rsidR="00FE36B1" w14:paraId="7E7D3F8D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48513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2178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FE36B1" w14:paraId="4630A9F1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BF631" w14:textId="2B87FE4A" w:rsidR="00FE36B1" w:rsidRPr="00694C83" w:rsidRDefault="00694C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073EA" w14:textId="1B33359A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personne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E0BC81A" w14:textId="77777777" w:rsidR="00FE36B1" w:rsidRDefault="00FE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  <w:p w14:paraId="35085D18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pluríel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adjectifs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qualificatifs</w:t>
            </w:r>
            <w:proofErr w:type="spellEnd"/>
          </w:p>
          <w:p w14:paraId="1CE83EC8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personnes</w:t>
            </w:r>
            <w:proofErr w:type="spellEnd"/>
          </w:p>
          <w:p w14:paraId="14BD4910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Donnez la caracteristique physique</w:t>
            </w:r>
          </w:p>
          <w:p w14:paraId="3CA8AC73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parties du corps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C961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7A44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7595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C4FD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03CD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A7AA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Offline/Zoom</w:t>
            </w:r>
          </w:p>
        </w:tc>
      </w:tr>
      <w:tr w:rsidR="00FE36B1" w14:paraId="1EE52B5A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F468C1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384A9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FE36B1" w14:paraId="41E0C6E7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CDB02" w14:textId="75F0222B" w:rsidR="00FE36B1" w:rsidRPr="00694C83" w:rsidRDefault="00694C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AC09D" w14:textId="77777777" w:rsidR="00A826A6" w:rsidRDefault="00A826A6" w:rsidP="00A826A6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 xml:space="preserve">Internet et </w:t>
            </w:r>
            <w:proofErr w:type="spellStart"/>
            <w:r>
              <w:rPr>
                <w:sz w:val="24"/>
                <w:szCs w:val="24"/>
                <w:lang w:val="de-AT"/>
              </w:rPr>
              <w:t>médias</w:t>
            </w:r>
            <w:proofErr w:type="spellEnd"/>
            <w:r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AT"/>
              </w:rPr>
              <w:t>dans</w:t>
            </w:r>
            <w:proofErr w:type="spellEnd"/>
          </w:p>
          <w:p w14:paraId="148C012F" w14:textId="77777777" w:rsidR="00A826A6" w:rsidRDefault="00A826A6" w:rsidP="00A826A6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de-AT"/>
              </w:rPr>
              <w:t>Ia</w:t>
            </w:r>
            <w:proofErr w:type="spellEnd"/>
            <w:r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AT"/>
              </w:rPr>
              <w:t>vie</w:t>
            </w:r>
            <w:proofErr w:type="spellEnd"/>
            <w:r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AT"/>
              </w:rPr>
              <w:t>quotidienne</w:t>
            </w:r>
            <w:proofErr w:type="spellEnd"/>
            <w:r>
              <w:rPr>
                <w:sz w:val="24"/>
                <w:szCs w:val="24"/>
                <w:lang w:val="de-AT"/>
              </w:rPr>
              <w:t xml:space="preserve"> </w:t>
            </w:r>
          </w:p>
          <w:p w14:paraId="57515C08" w14:textId="1D8AA1CA" w:rsidR="00FE36B1" w:rsidRPr="00A826A6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47BD1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EE3C2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4535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597EA7A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AF239D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69A198D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772331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320081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481C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0F537428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F9BD33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803812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97FC07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508622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9B3A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14:paraId="425EE151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F6C8B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F5B6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AE2D529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B18761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61A6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Offline/Zoom</w:t>
            </w:r>
          </w:p>
        </w:tc>
      </w:tr>
      <w:tr w:rsidR="00FE36B1" w14:paraId="35C30612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3B56B2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9CF24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C882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0CFA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A56E9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5196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CB92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79EC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6B1" w14:paraId="402EB59E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CCA8D9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64B2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FE36B1" w14:paraId="55727C05" w14:textId="77777777" w:rsidTr="0096594C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A580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0A28B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894B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D679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B565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CC6B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106D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1540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6B1" w14:paraId="6FEF0404" w14:textId="77777777" w:rsidTr="0096594C">
        <w:tc>
          <w:tcPr>
            <w:tcW w:w="100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CAAF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Модуль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Rythmes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vie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Objectifs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socio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culturels</w:t>
            </w:r>
            <w:proofErr w:type="spellEnd"/>
          </w:p>
          <w:p w14:paraId="1508068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</w:tr>
      <w:tr w:rsidR="00FE36B1" w14:paraId="16E76FF6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9F647" w14:textId="14B86EA0" w:rsidR="00FE36B1" w:rsidRPr="00694C83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694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9E021" w14:textId="77777777" w:rsidR="00FE36B1" w:rsidRDefault="00FE36B1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AT"/>
              </w:rPr>
            </w:pP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kk-KZ"/>
              </w:rPr>
              <w:t>З</w:t>
            </w:r>
            <w:r>
              <w:rPr>
                <w:b/>
                <w:sz w:val="24"/>
                <w:szCs w:val="24"/>
                <w:lang w:val="de-AT"/>
              </w:rPr>
              <w:t xml:space="preserve"> 11</w:t>
            </w:r>
            <w:r>
              <w:rPr>
                <w:sz w:val="24"/>
                <w:szCs w:val="24"/>
                <w:lang w:val="de-AT"/>
              </w:rPr>
              <w:t>:</w:t>
            </w:r>
            <w:r>
              <w:rPr>
                <w:lang w:val="de-A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AT"/>
              </w:rPr>
              <w:t>Rythmes</w:t>
            </w:r>
            <w:proofErr w:type="spellEnd"/>
            <w:r>
              <w:rPr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de-AT"/>
              </w:rPr>
              <w:t>vie</w:t>
            </w:r>
            <w:proofErr w:type="spellEnd"/>
            <w:r>
              <w:rPr>
                <w:sz w:val="24"/>
                <w:szCs w:val="24"/>
                <w:lang w:val="de-AT"/>
              </w:rPr>
              <w:t xml:space="preserve"> et</w:t>
            </w:r>
          </w:p>
          <w:p w14:paraId="5B481FC3" w14:textId="77777777" w:rsidR="00FE36B1" w:rsidRDefault="00FE36B1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AT"/>
              </w:rPr>
            </w:pPr>
            <w:proofErr w:type="spellStart"/>
            <w:r>
              <w:rPr>
                <w:sz w:val="24"/>
                <w:szCs w:val="24"/>
                <w:lang w:val="de-AT"/>
              </w:rPr>
              <w:t>rythmes</w:t>
            </w:r>
            <w:proofErr w:type="spellEnd"/>
            <w:r>
              <w:rPr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de-AT"/>
              </w:rPr>
              <w:t>Ia</w:t>
            </w:r>
            <w:proofErr w:type="spellEnd"/>
            <w:r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AT"/>
              </w:rPr>
              <w:t>ville</w:t>
            </w:r>
            <w:proofErr w:type="spellEnd"/>
          </w:p>
          <w:p w14:paraId="7D914618" w14:textId="77777777" w:rsidR="00FE36B1" w:rsidRDefault="00FE36B1" w:rsidP="00A826A6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AF05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4247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14:paraId="069876D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3451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F0F7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0852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1AD0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Offline/Zoom</w:t>
            </w:r>
          </w:p>
        </w:tc>
      </w:tr>
      <w:tr w:rsidR="00FE36B1" w14:paraId="04027196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BEED5C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4B6B8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FE36B1" w14:paraId="19D66F1C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C3892" w14:textId="6C2E59D3" w:rsidR="00FE36B1" w:rsidRPr="00694C83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694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0B4A0" w14:textId="77777777" w:rsidR="00FE36B1" w:rsidRDefault="006F3036" w:rsidP="006F3036">
            <w:pPr>
              <w:pStyle w:val="TableParagraph"/>
              <w:tabs>
                <w:tab w:val="left" w:pos="226"/>
              </w:tabs>
              <w:ind w:left="0"/>
              <w:rPr>
                <w:bCs/>
                <w:sz w:val="24"/>
                <w:szCs w:val="24"/>
              </w:rPr>
            </w:pPr>
            <w:r w:rsidRPr="006F3036">
              <w:rPr>
                <w:bCs/>
                <w:sz w:val="24"/>
                <w:szCs w:val="24"/>
              </w:rPr>
              <w:t>Kazakhstan/Situation géografique,politique et économique du pays</w:t>
            </w:r>
          </w:p>
          <w:p w14:paraId="27B7AF13" w14:textId="55002D03" w:rsidR="006F3036" w:rsidRPr="006F3036" w:rsidRDefault="006F3036" w:rsidP="006F3036">
            <w:pPr>
              <w:pStyle w:val="TableParagraph"/>
              <w:tabs>
                <w:tab w:val="left" w:pos="226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СРС</w:t>
            </w:r>
            <w:r w:rsidRPr="006F3036">
              <w:rPr>
                <w:bCs/>
                <w:sz w:val="24"/>
                <w:szCs w:val="24"/>
              </w:rPr>
              <w:t>: Preparer la p</w:t>
            </w:r>
            <w:r>
              <w:rPr>
                <w:bCs/>
                <w:sz w:val="24"/>
                <w:szCs w:val="24"/>
              </w:rPr>
              <w:t>resentation sur le Kazakhstan</w:t>
            </w:r>
          </w:p>
          <w:p w14:paraId="2CF4903F" w14:textId="630B17C4" w:rsidR="006F3036" w:rsidRPr="006F3036" w:rsidRDefault="006F3036" w:rsidP="006F3036">
            <w:pPr>
              <w:pStyle w:val="TableParagraph"/>
              <w:tabs>
                <w:tab w:val="left" w:pos="226"/>
              </w:tabs>
              <w:ind w:left="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СРСП</w:t>
            </w:r>
            <w:r w:rsidRPr="006F3036">
              <w:rPr>
                <w:bCs/>
                <w:sz w:val="24"/>
                <w:szCs w:val="24"/>
              </w:rPr>
              <w:t>:Astana</w:t>
            </w:r>
            <w:proofErr w:type="gramEnd"/>
            <w:r w:rsidRPr="006F3036">
              <w:rPr>
                <w:bCs/>
                <w:sz w:val="24"/>
                <w:szCs w:val="24"/>
              </w:rPr>
              <w:t xml:space="preserve"> est la c</w:t>
            </w:r>
            <w:r>
              <w:rPr>
                <w:bCs/>
                <w:sz w:val="24"/>
                <w:szCs w:val="24"/>
              </w:rPr>
              <w:t>apital du Kazakhstan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E86C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605A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353F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3B4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1AE8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205D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Offline/Zoom</w:t>
            </w:r>
          </w:p>
        </w:tc>
      </w:tr>
      <w:tr w:rsidR="00FE36B1" w14:paraId="36B8D926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13786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C02E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FE36B1" w14:paraId="7BF21F9C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F503B" w14:textId="29771B3B" w:rsidR="00FE36B1" w:rsidRPr="00694C83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694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51715" w14:textId="2C5FA21E" w:rsidR="00FE6A05" w:rsidRDefault="00FE6A05" w:rsidP="00FE6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14:paraId="32832E99" w14:textId="77777777" w:rsidR="00FE6A05" w:rsidRDefault="00FE6A05" w:rsidP="00FE6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>
              <w:rPr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place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adjectífs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caractériser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lieu</w:t>
            </w:r>
            <w:proofErr w:type="spellEnd"/>
          </w:p>
          <w:p w14:paraId="6D9F7AFC" w14:textId="77777777" w:rsidR="00FE6A05" w:rsidRDefault="00FE6A05" w:rsidP="00FE6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Parler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14:paraId="1A3E151D" w14:textId="77777777" w:rsidR="00FE6A05" w:rsidRDefault="00FE6A05" w:rsidP="00FE6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F635AAF" w14:textId="5ABCC9A2" w:rsidR="00FE36B1" w:rsidRDefault="00FE6A05" w:rsidP="00FE6A05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СРС</w:t>
            </w:r>
            <w:r>
              <w:rPr>
                <w:b/>
                <w:sz w:val="24"/>
                <w:szCs w:val="24"/>
                <w:lang w:val="de-AT"/>
              </w:rPr>
              <w:t xml:space="preserve"> 3</w:t>
            </w:r>
            <w:r>
              <w:t xml:space="preserve"> </w:t>
            </w:r>
            <w:r>
              <w:rPr>
                <w:bCs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de-AT"/>
              </w:rPr>
              <w:t>Organiser</w:t>
            </w:r>
            <w:proofErr w:type="spellEnd"/>
            <w:r>
              <w:rPr>
                <w:bCs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de-AT"/>
              </w:rPr>
              <w:t>une</w:t>
            </w:r>
            <w:proofErr w:type="spellEnd"/>
            <w:r>
              <w:rPr>
                <w:bCs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de-AT"/>
              </w:rPr>
              <w:t>soirée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AEEA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13E2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92ED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B06A01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838257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D0205E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9F159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CA92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2952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Offline/Zoom</w:t>
            </w:r>
          </w:p>
        </w:tc>
      </w:tr>
      <w:tr w:rsidR="00FE36B1" w14:paraId="7633525E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B3A779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C93E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FE36B1" w14:paraId="5EFF7B91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BE29A" w14:textId="4C0836BB" w:rsidR="00FE36B1" w:rsidRPr="00694C83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</w:t>
            </w:r>
            <w:r w:rsidR="00694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D7386" w14:textId="77777777" w:rsidR="006F3036" w:rsidRDefault="006F3036" w:rsidP="006F3036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kk-KZ"/>
              </w:rPr>
              <w:t>З</w:t>
            </w:r>
            <w:r>
              <w:rPr>
                <w:b/>
                <w:sz w:val="24"/>
                <w:szCs w:val="24"/>
                <w:lang w:val="de-DE"/>
              </w:rPr>
              <w:t xml:space="preserve"> 12</w:t>
            </w:r>
            <w:r>
              <w:rPr>
                <w:sz w:val="24"/>
                <w:szCs w:val="24"/>
                <w:lang w:val="de-DE"/>
              </w:rPr>
              <w:t xml:space="preserve">:  Faire des </w:t>
            </w:r>
            <w:proofErr w:type="spellStart"/>
            <w:r>
              <w:rPr>
                <w:sz w:val="24"/>
                <w:szCs w:val="24"/>
                <w:lang w:val="de-DE"/>
              </w:rPr>
              <w:t>achats</w:t>
            </w:r>
            <w:proofErr w:type="spellEnd"/>
            <w:r w:rsidRPr="00A826A6">
              <w:rPr>
                <w:sz w:val="24"/>
                <w:szCs w:val="24"/>
              </w:rPr>
              <w:t xml:space="preserve"> </w:t>
            </w:r>
            <w:r>
              <w:rPr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Les</w:t>
            </w:r>
            <w:proofErr w:type="spellEnd"/>
            <w:r w:rsidRPr="00A826A6">
              <w:rPr>
                <w:sz w:val="24"/>
                <w:szCs w:val="24"/>
              </w:rPr>
              <w:t xml:space="preserve"> achats </w:t>
            </w:r>
            <w:r>
              <w:rPr>
                <w:sz w:val="24"/>
                <w:szCs w:val="24"/>
              </w:rPr>
              <w:t>par l`internet</w:t>
            </w:r>
          </w:p>
          <w:p w14:paraId="3995CE9F" w14:textId="77777777" w:rsidR="006F3036" w:rsidRDefault="006F3036" w:rsidP="006F3036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vêtements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et </w:t>
            </w:r>
            <w:proofErr w:type="spellStart"/>
            <w:r>
              <w:rPr>
                <w:sz w:val="24"/>
                <w:szCs w:val="24"/>
                <w:lang w:val="de-DE"/>
              </w:rPr>
              <w:t>les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accessoires</w:t>
            </w:r>
            <w:proofErr w:type="spellEnd"/>
          </w:p>
          <w:p w14:paraId="43248121" w14:textId="77777777" w:rsidR="006F3036" w:rsidRDefault="006F3036" w:rsidP="006F3036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Грамматика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Les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pronoms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relatifs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qui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et </w:t>
            </w:r>
            <w:proofErr w:type="spellStart"/>
            <w:r>
              <w:rPr>
                <w:sz w:val="24"/>
                <w:szCs w:val="24"/>
                <w:lang w:val="de-DE"/>
              </w:rPr>
              <w:t>que</w:t>
            </w:r>
            <w:proofErr w:type="spellEnd"/>
          </w:p>
          <w:p w14:paraId="6A7AA0E2" w14:textId="77777777" w:rsidR="006F3036" w:rsidRDefault="006F3036" w:rsidP="006F3036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>p</w:t>
            </w:r>
            <w:proofErr w:type="spellStart"/>
            <w:r>
              <w:rPr>
                <w:sz w:val="24"/>
                <w:szCs w:val="24"/>
                <w:lang w:val="de-DE"/>
              </w:rPr>
              <w:t>our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caractériser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un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objet</w:t>
            </w:r>
            <w:proofErr w:type="spellEnd"/>
            <w:r>
              <w:rPr>
                <w:sz w:val="24"/>
                <w:szCs w:val="24"/>
                <w:lang w:val="de-DE"/>
              </w:rPr>
              <w:t>/</w:t>
            </w:r>
            <w:proofErr w:type="spellStart"/>
            <w:r>
              <w:rPr>
                <w:sz w:val="24"/>
                <w:szCs w:val="24"/>
                <w:lang w:val="de-DE"/>
              </w:rPr>
              <w:t>une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personne</w:t>
            </w:r>
            <w:proofErr w:type="spellEnd"/>
          </w:p>
          <w:p w14:paraId="7D7AEC65" w14:textId="77777777" w:rsidR="006F3036" w:rsidRDefault="006F3036" w:rsidP="006F3036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СРС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de-DE"/>
              </w:rPr>
              <w:t xml:space="preserve">Nouvelle </w:t>
            </w:r>
            <w:proofErr w:type="spellStart"/>
            <w:proofErr w:type="gramStart"/>
            <w:r>
              <w:rPr>
                <w:sz w:val="24"/>
                <w:szCs w:val="24"/>
                <w:lang w:val="de-DE"/>
              </w:rPr>
              <w:t>consommation</w:t>
            </w:r>
            <w:proofErr w:type="spellEnd"/>
            <w:r>
              <w:rPr>
                <w:sz w:val="24"/>
                <w:szCs w:val="24"/>
              </w:rPr>
              <w:t>,nouvelle</w:t>
            </w:r>
            <w:proofErr w:type="gramEnd"/>
            <w:r>
              <w:rPr>
                <w:sz w:val="24"/>
                <w:szCs w:val="24"/>
              </w:rPr>
              <w:t xml:space="preserve"> vie</w:t>
            </w:r>
          </w:p>
          <w:p w14:paraId="6FCBC6EA" w14:textId="77777777" w:rsidR="006F3036" w:rsidRDefault="006F3036" w:rsidP="006F3036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/>
              </w:rPr>
              <w:t>СРСП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Les</w:t>
            </w:r>
            <w:proofErr w:type="gramEnd"/>
            <w:r>
              <w:rPr>
                <w:sz w:val="24"/>
                <w:szCs w:val="24"/>
              </w:rPr>
              <w:t xml:space="preserve"> achats sur l`internet</w:t>
            </w:r>
          </w:p>
          <w:p w14:paraId="75BCAED6" w14:textId="77777777" w:rsidR="00FE36B1" w:rsidRDefault="00FE36B1" w:rsidP="006F3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C3F4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36FA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F987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F47C5B2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7822A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ED6CE4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3DFD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0275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1BFF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Offline/Zoom</w:t>
            </w:r>
          </w:p>
        </w:tc>
      </w:tr>
      <w:tr w:rsidR="00FE36B1" w14:paraId="0D21A2E3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345307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1F5D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6F3036" w14:paraId="1E71BF6D" w14:textId="77777777" w:rsidTr="0096594C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28726" w14:textId="184DF102" w:rsidR="006F3036" w:rsidRPr="00694C83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19A91" w14:textId="77777777" w:rsidR="006F3036" w:rsidRDefault="006F3036" w:rsidP="006F3036">
            <w:pPr>
              <w:pStyle w:val="TableParagraph"/>
              <w:tabs>
                <w:tab w:val="left" w:pos="226"/>
              </w:tabs>
              <w:spacing w:before="1"/>
              <w:ind w:left="0"/>
            </w:pP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kk-KZ"/>
              </w:rPr>
              <w:t>З</w:t>
            </w:r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r w:rsidRPr="006F3036">
              <w:rPr>
                <w:b/>
                <w:sz w:val="24"/>
                <w:szCs w:val="24"/>
              </w:rPr>
              <w:t>:</w:t>
            </w:r>
            <w:r>
              <w:rPr>
                <w:lang w:val="de-DE"/>
              </w:rPr>
              <w:t xml:space="preserve"> </w:t>
            </w:r>
            <w:r>
              <w:t>Conversations téléphoniques Réseaux sociaux</w:t>
            </w:r>
          </w:p>
          <w:p w14:paraId="36337BE0" w14:textId="77777777" w:rsidR="006F3036" w:rsidRDefault="006F3036" w:rsidP="006F3036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  <w:lang w:val="ru-RU"/>
              </w:rPr>
              <w:t>Грамматика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Futur</w:t>
            </w:r>
            <w:proofErr w:type="gramEnd"/>
            <w:r>
              <w:rPr>
                <w:bCs/>
                <w:sz w:val="24"/>
                <w:szCs w:val="24"/>
              </w:rPr>
              <w:t xml:space="preserve"> proche</w:t>
            </w:r>
          </w:p>
          <w:p w14:paraId="702419FD" w14:textId="77777777" w:rsidR="006F3036" w:rsidRDefault="006F3036" w:rsidP="006F3036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СРС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Appeler/Répondre au</w:t>
            </w:r>
          </w:p>
          <w:p w14:paraId="3405E20B" w14:textId="77777777" w:rsidR="006F3036" w:rsidRDefault="006F3036" w:rsidP="006F3036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téléphone</w:t>
            </w:r>
          </w:p>
          <w:p w14:paraId="60BD7F75" w14:textId="77777777" w:rsidR="006F3036" w:rsidRDefault="006F3036" w:rsidP="006F3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Formules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conversation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téléphonique</w:t>
            </w:r>
            <w:proofErr w:type="spellEnd"/>
          </w:p>
          <w:p w14:paraId="19E26AAB" w14:textId="524EF534" w:rsidR="006F3036" w:rsidRDefault="006F3036" w:rsidP="006F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2E269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4AA24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14:paraId="3A0FF24F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F8244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03C51BB6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BC4C0A7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61F8E9A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03AE6BD0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56AB113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79180DAD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195A4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45668EB8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A7DF007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C6E0573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3D3DC80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1BEFE88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76DB1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7477E14F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0B94E0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55B34E8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70998D3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638A9E6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AAED3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 line/Zoom</w:t>
            </w:r>
          </w:p>
        </w:tc>
      </w:tr>
      <w:tr w:rsidR="006F3036" w14:paraId="1F2FDBA5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98C39" w14:textId="6E261620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7016B" w14:textId="030E0C65" w:rsidR="006F3036" w:rsidRPr="00252A44" w:rsidRDefault="006F3036" w:rsidP="006F30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 </w:t>
            </w:r>
          </w:p>
          <w:p w14:paraId="66EE2D47" w14:textId="77777777" w:rsidR="006F3036" w:rsidRPr="00252A44" w:rsidRDefault="006F3036" w:rsidP="006F3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14:paraId="2B150F18" w14:textId="5A4BDA9A" w:rsidR="006F3036" w:rsidRPr="00FE6A05" w:rsidRDefault="006F3036" w:rsidP="006F30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0E1E2" w14:textId="77777777" w:rsidR="006F3036" w:rsidRPr="00FE6A05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696F5" w14:textId="77777777" w:rsidR="006F3036" w:rsidRPr="00FE6A05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A1883" w14:textId="77777777" w:rsidR="006F3036" w:rsidRPr="00FE6A05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B1575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3085E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4AFF9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F3036" w14:paraId="0B5E3035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0A09E8" w14:textId="77777777" w:rsidR="006F3036" w:rsidRDefault="006F3036" w:rsidP="006F3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ACF44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6F3036" w14:paraId="0111D3EE" w14:textId="77777777" w:rsidTr="0096594C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C2630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1DD79" w14:textId="77777777" w:rsidR="006F3036" w:rsidRDefault="006F3036" w:rsidP="006F30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РК 2 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A433A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1BA7F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C7D57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15F55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2E27F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7F8D4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FC0F0E" w14:textId="77777777" w:rsidR="00FE36B1" w:rsidRDefault="00FE36B1" w:rsidP="00FE36B1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DA4B67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B800E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14:paraId="7EBC5BCE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AF7AB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749C26B9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66B9D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14:paraId="30DB28CC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С.</w:t>
      </w:r>
    </w:p>
    <w:p w14:paraId="62B8EDE1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AAD6C" w14:textId="77777777" w:rsidR="00FE36B1" w:rsidRDefault="00FE36B1" w:rsidP="00FE3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Старший преподаватель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14:paraId="422BFC86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C8376EC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9ECF7" w14:textId="77777777" w:rsidR="00F35997" w:rsidRDefault="00F35997"/>
    <w:sectPr w:rsidR="00F3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570C"/>
    <w:multiLevelType w:val="hybridMultilevel"/>
    <w:tmpl w:val="9266EBDE"/>
    <w:lvl w:ilvl="0" w:tplc="61FA2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0572"/>
    <w:multiLevelType w:val="hybridMultilevel"/>
    <w:tmpl w:val="B90A57D4"/>
    <w:lvl w:ilvl="0" w:tplc="041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A3B18"/>
    <w:multiLevelType w:val="multilevel"/>
    <w:tmpl w:val="B100F3F8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97"/>
    <w:rsid w:val="00037627"/>
    <w:rsid w:val="00225EF1"/>
    <w:rsid w:val="003465FF"/>
    <w:rsid w:val="00444905"/>
    <w:rsid w:val="004519F4"/>
    <w:rsid w:val="005D6E2F"/>
    <w:rsid w:val="00651590"/>
    <w:rsid w:val="00694C83"/>
    <w:rsid w:val="006F3036"/>
    <w:rsid w:val="00814B74"/>
    <w:rsid w:val="0096594C"/>
    <w:rsid w:val="00A826A6"/>
    <w:rsid w:val="00B452A3"/>
    <w:rsid w:val="00C5117D"/>
    <w:rsid w:val="00D1200C"/>
    <w:rsid w:val="00D93B5F"/>
    <w:rsid w:val="00ED5504"/>
    <w:rsid w:val="00F10B24"/>
    <w:rsid w:val="00F35997"/>
    <w:rsid w:val="00FE36B1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1832"/>
  <w15:chartTrackingRefBased/>
  <w15:docId w15:val="{71668025-4BA2-4FA1-BACD-62FBF09A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6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36B1"/>
    <w:rPr>
      <w:color w:val="0563C1" w:themeColor="hyperlink"/>
      <w:u w:val="single"/>
    </w:rPr>
  </w:style>
  <w:style w:type="paragraph" w:styleId="2">
    <w:name w:val="Body Text Indent 2"/>
    <w:basedOn w:val="a"/>
    <w:link w:val="20"/>
    <w:semiHidden/>
    <w:unhideWhenUsed/>
    <w:rsid w:val="00FE36B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FE36B1"/>
    <w:rPr>
      <w:rFonts w:ascii="Times New Roman" w:eastAsia="Calibri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FE36B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E36B1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  <w:style w:type="character" w:customStyle="1" w:styleId="shorttext">
    <w:name w:val="short_text"/>
    <w:basedOn w:val="a0"/>
    <w:rsid w:val="00FE36B1"/>
  </w:style>
  <w:style w:type="table" w:styleId="a5">
    <w:name w:val="Table Grid"/>
    <w:basedOn w:val="a1"/>
    <w:uiPriority w:val="59"/>
    <w:rsid w:val="00FE36B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Plain Text"/>
    <w:basedOn w:val="a"/>
    <w:link w:val="a7"/>
    <w:unhideWhenUsed/>
    <w:rsid w:val="0096594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rsid w:val="0096594C"/>
    <w:rPr>
      <w:rFonts w:ascii="Consolas" w:hAnsi="Consolas"/>
      <w:sz w:val="21"/>
      <w:szCs w:val="21"/>
    </w:rPr>
  </w:style>
  <w:style w:type="paragraph" w:styleId="a8">
    <w:name w:val="No Spacing"/>
    <w:link w:val="a9"/>
    <w:uiPriority w:val="1"/>
    <w:qFormat/>
    <w:rsid w:val="0045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4519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parler.org/dossiers/cecr_enseigne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sport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ele.org/filiers/inde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nfodeclics.com/bricolage/" TargetMode="External"/><Relationship Id="rId10" Type="http://schemas.openxmlformats.org/officeDocument/2006/relationships/hyperlink" Target="http://www.educasource.education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fipourlaterre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1911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2022-01-14T16:51:00Z</dcterms:created>
  <dcterms:modified xsi:type="dcterms:W3CDTF">2022-01-14T16:51:00Z</dcterms:modified>
</cp:coreProperties>
</file>